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02BAB" w14:textId="2BEF1F7D" w:rsidR="00947940" w:rsidRDefault="000E75BC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工程力学（强基班）</w:t>
      </w:r>
    </w:p>
    <w:p w14:paraId="78681150" w14:textId="53FB888C"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8B5CB5">
        <w:rPr>
          <w:rFonts w:ascii="宋体" w:hAnsi="宋体" w:cs="宋体" w:hint="eastAsia"/>
          <w:kern w:val="0"/>
          <w:sz w:val="32"/>
          <w:szCs w:val="32"/>
        </w:rPr>
        <w:t>6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4B6D343B" w14:textId="77777777" w:rsidR="006E1F7C" w:rsidRPr="004C2B98" w:rsidRDefault="006E1F7C" w:rsidP="00173511">
      <w:pPr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0B556454" w14:textId="77777777" w:rsidR="004E0F15" w:rsidRDefault="004E0F15" w:rsidP="004E0F15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1、必修课程：由教务系统预置（除体育课），无需选课。</w:t>
      </w:r>
    </w:p>
    <w:p w14:paraId="65F6B165" w14:textId="4FF7EFB4" w:rsidR="004E0F15" w:rsidRDefault="004E0F15" w:rsidP="004E0F15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2、体育课：</w:t>
      </w:r>
      <w:r w:rsidRPr="004E0F15">
        <w:rPr>
          <w:rFonts w:ascii="仿宋" w:eastAsia="仿宋" w:hAnsi="仿宋" w:cs="仿宋" w:hint="eastAsia"/>
          <w:sz w:val="24"/>
          <w:szCs w:val="24"/>
        </w:rPr>
        <w:t>参见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《2026-2027-1学期体育课程选课指南》</w:t>
      </w:r>
      <w:r w:rsidRPr="004E0F15">
        <w:rPr>
          <w:rFonts w:ascii="仿宋" w:eastAsia="仿宋" w:hAnsi="仿宋" w:cs="仿宋" w:hint="eastAsia"/>
          <w:sz w:val="24"/>
          <w:szCs w:val="24"/>
        </w:rPr>
        <w:t>（教</w:t>
      </w:r>
      <w:r w:rsidR="00265DC1">
        <w:rPr>
          <w:rFonts w:ascii="仿宋" w:eastAsia="仿宋" w:hAnsi="仿宋" w:cs="仿宋" w:hint="eastAsia"/>
          <w:sz w:val="24"/>
          <w:szCs w:val="24"/>
        </w:rPr>
        <w:t>学运行与考</w:t>
      </w:r>
      <w:proofErr w:type="gramStart"/>
      <w:r w:rsidR="00265DC1">
        <w:rPr>
          <w:rFonts w:ascii="仿宋" w:eastAsia="仿宋" w:hAnsi="仿宋" w:cs="仿宋" w:hint="eastAsia"/>
          <w:sz w:val="24"/>
          <w:szCs w:val="24"/>
        </w:rPr>
        <w:t>务</w:t>
      </w:r>
      <w:proofErr w:type="gramEnd"/>
      <w:r w:rsidR="00265DC1">
        <w:rPr>
          <w:rFonts w:ascii="仿宋" w:eastAsia="仿宋" w:hAnsi="仿宋" w:cs="仿宋" w:hint="eastAsia"/>
          <w:sz w:val="24"/>
          <w:szCs w:val="24"/>
        </w:rPr>
        <w:t>中心</w:t>
      </w:r>
      <w:r w:rsidRPr="004E0F15">
        <w:rPr>
          <w:rFonts w:ascii="仿宋" w:eastAsia="仿宋" w:hAnsi="仿宋" w:cs="仿宋" w:hint="eastAsia"/>
          <w:sz w:val="24"/>
          <w:szCs w:val="24"/>
        </w:rPr>
        <w:t>网站通知）。</w:t>
      </w:r>
    </w:p>
    <w:p w14:paraId="44006973" w14:textId="77777777" w:rsidR="004E0F15" w:rsidRDefault="004E0F15" w:rsidP="004E0F15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3、专业选修课程：见各专业课程目录说明。</w:t>
      </w:r>
    </w:p>
    <w:p w14:paraId="5EDA40FC" w14:textId="03F93EFE" w:rsidR="004E0F15" w:rsidRDefault="004E0F15" w:rsidP="004E0F15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4、公共选修课程：所有学生本科四年期间素质通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识课总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学分要求不低于8学分，其中</w:t>
      </w:r>
      <w:r w:rsidR="00A5276A" w:rsidRPr="00A5276A">
        <w:rPr>
          <w:rFonts w:ascii="仿宋" w:eastAsia="仿宋" w:hAnsi="仿宋" w:cs="仿宋" w:hint="eastAsia"/>
          <w:sz w:val="24"/>
          <w:szCs w:val="24"/>
        </w:rPr>
        <w:t>艺术鉴赏与审美体验类</w:t>
      </w:r>
      <w:r w:rsidR="00A5276A">
        <w:rPr>
          <w:rFonts w:ascii="仿宋" w:eastAsia="仿宋" w:hAnsi="仿宋" w:cs="仿宋" w:hint="eastAsia"/>
          <w:sz w:val="24"/>
          <w:szCs w:val="24"/>
        </w:rPr>
        <w:t>课程</w:t>
      </w:r>
      <w:r>
        <w:rPr>
          <w:rFonts w:ascii="仿宋" w:eastAsia="仿宋" w:hAnsi="仿宋" w:cs="仿宋" w:hint="eastAsia"/>
          <w:sz w:val="24"/>
          <w:szCs w:val="24"/>
        </w:rPr>
        <w:t>不少于2学分，不设上限，每学期选修学分不做特别要求。毕业前必须修满</w:t>
      </w:r>
      <w:r w:rsidR="00265DC1">
        <w:rPr>
          <w:rFonts w:ascii="仿宋" w:eastAsia="仿宋" w:hAnsi="仿宋" w:cs="仿宋" w:hint="eastAsia"/>
          <w:sz w:val="24"/>
          <w:szCs w:val="24"/>
        </w:rPr>
        <w:t>2学分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思政限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选课</w:t>
      </w:r>
      <w:r w:rsidR="00E36BFE">
        <w:rPr>
          <w:rFonts w:ascii="仿宋" w:eastAsia="仿宋" w:hAnsi="仿宋" w:cs="仿宋" w:hint="eastAsia"/>
          <w:sz w:val="24"/>
          <w:szCs w:val="24"/>
        </w:rPr>
        <w:t>，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当前学期开设《中华优秀传统文化》（MAR00002</w:t>
      </w:r>
      <w:r w:rsidR="00E90111">
        <w:rPr>
          <w:rFonts w:ascii="仿宋" w:eastAsia="仿宋" w:hAnsi="仿宋" w:cs="仿宋" w:hint="eastAsia"/>
          <w:sz w:val="24"/>
          <w:szCs w:val="24"/>
        </w:rPr>
        <w:t>，1学分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）《宪法法律》（MAR00003</w:t>
      </w:r>
      <w:r w:rsidR="00E90111">
        <w:rPr>
          <w:rFonts w:ascii="仿宋" w:eastAsia="仿宋" w:hAnsi="仿宋" w:cs="仿宋" w:hint="eastAsia"/>
          <w:sz w:val="24"/>
          <w:szCs w:val="24"/>
        </w:rPr>
        <w:t>，</w:t>
      </w:r>
      <w:r w:rsidR="00E90111">
        <w:rPr>
          <w:rFonts w:ascii="仿宋" w:eastAsia="仿宋" w:hAnsi="仿宋" w:cs="仿宋"/>
          <w:sz w:val="24"/>
          <w:szCs w:val="24"/>
        </w:rPr>
        <w:t>2</w:t>
      </w:r>
      <w:r w:rsidR="00E90111">
        <w:rPr>
          <w:rFonts w:ascii="仿宋" w:eastAsia="仿宋" w:hAnsi="仿宋" w:cs="仿宋" w:hint="eastAsia"/>
          <w:sz w:val="24"/>
          <w:szCs w:val="24"/>
        </w:rPr>
        <w:t>学分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）《中华民族共同体概论》（MAR00004</w:t>
      </w:r>
      <w:r w:rsidR="00E90111">
        <w:rPr>
          <w:rFonts w:ascii="仿宋" w:eastAsia="仿宋" w:hAnsi="仿宋" w:cs="仿宋" w:hint="eastAsia"/>
          <w:sz w:val="24"/>
          <w:szCs w:val="24"/>
        </w:rPr>
        <w:t>，1学分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）《形势与政策》（MAR00006</w:t>
      </w:r>
      <w:r w:rsidR="00E90111">
        <w:rPr>
          <w:rFonts w:ascii="仿宋" w:eastAsia="仿宋" w:hAnsi="仿宋" w:cs="仿宋" w:hint="eastAsia"/>
          <w:sz w:val="24"/>
          <w:szCs w:val="24"/>
        </w:rPr>
        <w:t>，1学分</w:t>
      </w:r>
      <w:r w:rsidR="00E36BFE" w:rsidRPr="00E36BFE"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14:paraId="29856A9E" w14:textId="51C43537" w:rsidR="004E0F15" w:rsidRPr="00173511" w:rsidRDefault="006E1F7C" w:rsidP="004E0F15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371"/>
        <w:gridCol w:w="2756"/>
        <w:gridCol w:w="788"/>
        <w:gridCol w:w="992"/>
        <w:gridCol w:w="2977"/>
      </w:tblGrid>
      <w:tr w:rsidR="004E0F15" w:rsidRPr="00A5276A" w14:paraId="3A791C06" w14:textId="77777777" w:rsidTr="00A5276A">
        <w:trPr>
          <w:trHeight w:hRule="exact" w:val="516"/>
          <w:jc w:val="center"/>
        </w:trPr>
        <w:tc>
          <w:tcPr>
            <w:tcW w:w="1176" w:type="dxa"/>
            <w:vMerge w:val="restart"/>
            <w:vAlign w:val="center"/>
          </w:tcPr>
          <w:p w14:paraId="7E58008B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课程性质</w:t>
            </w:r>
          </w:p>
        </w:tc>
        <w:tc>
          <w:tcPr>
            <w:tcW w:w="1371" w:type="dxa"/>
            <w:vMerge w:val="restart"/>
            <w:vAlign w:val="center"/>
          </w:tcPr>
          <w:p w14:paraId="1119C9D6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课程代码</w:t>
            </w:r>
          </w:p>
        </w:tc>
        <w:tc>
          <w:tcPr>
            <w:tcW w:w="2756" w:type="dxa"/>
            <w:vMerge w:val="restart"/>
            <w:vAlign w:val="center"/>
          </w:tcPr>
          <w:p w14:paraId="2560DB9A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课程名称</w:t>
            </w:r>
          </w:p>
        </w:tc>
        <w:tc>
          <w:tcPr>
            <w:tcW w:w="788" w:type="dxa"/>
            <w:vMerge w:val="restart"/>
            <w:vAlign w:val="center"/>
          </w:tcPr>
          <w:p w14:paraId="0FD57A04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学分</w:t>
            </w:r>
          </w:p>
        </w:tc>
        <w:tc>
          <w:tcPr>
            <w:tcW w:w="992" w:type="dxa"/>
            <w:vMerge w:val="restart"/>
            <w:vAlign w:val="center"/>
          </w:tcPr>
          <w:p w14:paraId="0BB6A17B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总学时</w:t>
            </w:r>
          </w:p>
        </w:tc>
        <w:tc>
          <w:tcPr>
            <w:tcW w:w="2977" w:type="dxa"/>
            <w:vMerge w:val="restart"/>
            <w:vAlign w:val="center"/>
          </w:tcPr>
          <w:p w14:paraId="785D9DBC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b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b/>
                <w:kern w:val="0"/>
                <w:sz w:val="22"/>
              </w:rPr>
              <w:t>备注</w:t>
            </w:r>
          </w:p>
        </w:tc>
      </w:tr>
      <w:tr w:rsidR="004E0F15" w:rsidRPr="00A5276A" w14:paraId="17A72735" w14:textId="77777777" w:rsidTr="00A5276A">
        <w:trPr>
          <w:trHeight w:val="360"/>
          <w:jc w:val="center"/>
        </w:trPr>
        <w:tc>
          <w:tcPr>
            <w:tcW w:w="1176" w:type="dxa"/>
            <w:vMerge/>
            <w:vAlign w:val="center"/>
          </w:tcPr>
          <w:p w14:paraId="5334ED37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Merge/>
            <w:vAlign w:val="center"/>
          </w:tcPr>
          <w:p w14:paraId="307D4B6C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2756" w:type="dxa"/>
            <w:vMerge/>
            <w:vAlign w:val="center"/>
          </w:tcPr>
          <w:p w14:paraId="51C32C0D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788" w:type="dxa"/>
            <w:vMerge/>
            <w:vAlign w:val="center"/>
          </w:tcPr>
          <w:p w14:paraId="477DC2F1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14:paraId="3EAC77AF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2977" w:type="dxa"/>
            <w:vMerge/>
            <w:vAlign w:val="center"/>
          </w:tcPr>
          <w:p w14:paraId="79785022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4E0F15" w:rsidRPr="00A5276A" w14:paraId="0DA918D8" w14:textId="77777777" w:rsidTr="00A5276A">
        <w:trPr>
          <w:trHeight w:hRule="exact" w:val="476"/>
          <w:jc w:val="center"/>
        </w:trPr>
        <w:tc>
          <w:tcPr>
            <w:tcW w:w="1176" w:type="dxa"/>
            <w:vMerge w:val="restart"/>
            <w:vAlign w:val="center"/>
          </w:tcPr>
          <w:p w14:paraId="0297E3AA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必修课</w:t>
            </w:r>
          </w:p>
        </w:tc>
        <w:tc>
          <w:tcPr>
            <w:tcW w:w="1371" w:type="dxa"/>
            <w:vAlign w:val="center"/>
          </w:tcPr>
          <w:p w14:paraId="1805A835" w14:textId="59084DD2" w:rsidR="004E0F15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MIL10001</w:t>
            </w:r>
          </w:p>
        </w:tc>
        <w:tc>
          <w:tcPr>
            <w:tcW w:w="2756" w:type="dxa"/>
            <w:vAlign w:val="center"/>
          </w:tcPr>
          <w:p w14:paraId="2C12BC9E" w14:textId="77777777" w:rsidR="004E0F15" w:rsidRPr="00A5276A" w:rsidRDefault="004E0F15" w:rsidP="00D35BB9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军事理论</w:t>
            </w:r>
          </w:p>
        </w:tc>
        <w:tc>
          <w:tcPr>
            <w:tcW w:w="788" w:type="dxa"/>
            <w:vAlign w:val="center"/>
          </w:tcPr>
          <w:p w14:paraId="65DACF30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164B63D2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36</w:t>
            </w:r>
          </w:p>
        </w:tc>
        <w:tc>
          <w:tcPr>
            <w:tcW w:w="2977" w:type="dxa"/>
            <w:vAlign w:val="center"/>
          </w:tcPr>
          <w:p w14:paraId="65411AAC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4E0F15" w:rsidRPr="00A5276A" w14:paraId="1C4A0F87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2B2AE093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26F63388" w14:textId="7CD56803" w:rsidR="004E0F15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MIL10002</w:t>
            </w:r>
          </w:p>
        </w:tc>
        <w:tc>
          <w:tcPr>
            <w:tcW w:w="2756" w:type="dxa"/>
            <w:vAlign w:val="center"/>
          </w:tcPr>
          <w:p w14:paraId="4E23B0DD" w14:textId="77777777" w:rsidR="004E0F15" w:rsidRPr="00A5276A" w:rsidRDefault="004E0F15" w:rsidP="00D35BB9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军事技能</w:t>
            </w:r>
          </w:p>
        </w:tc>
        <w:tc>
          <w:tcPr>
            <w:tcW w:w="788" w:type="dxa"/>
            <w:vAlign w:val="center"/>
          </w:tcPr>
          <w:p w14:paraId="4A44DA90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4E819CB4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112</w:t>
            </w:r>
          </w:p>
        </w:tc>
        <w:tc>
          <w:tcPr>
            <w:tcW w:w="2977" w:type="dxa"/>
            <w:vAlign w:val="center"/>
          </w:tcPr>
          <w:p w14:paraId="5D658FCA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4E0F15" w:rsidRPr="00A5276A" w14:paraId="25355BBE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60426B08" w14:textId="77777777" w:rsidR="004E0F15" w:rsidRPr="00A5276A" w:rsidRDefault="004E0F15" w:rsidP="00D35BB9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6F110C90" w14:textId="69005D8E" w:rsidR="004E0F15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PSY10001</w:t>
            </w:r>
          </w:p>
        </w:tc>
        <w:tc>
          <w:tcPr>
            <w:tcW w:w="2756" w:type="dxa"/>
            <w:vAlign w:val="center"/>
          </w:tcPr>
          <w:p w14:paraId="7C1BD769" w14:textId="77777777" w:rsidR="004E0F15" w:rsidRPr="00A5276A" w:rsidRDefault="004E0F15" w:rsidP="00D35BB9">
            <w:pPr>
              <w:spacing w:line="360" w:lineRule="exact"/>
              <w:jc w:val="left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大学生心理素质发展</w:t>
            </w:r>
          </w:p>
        </w:tc>
        <w:tc>
          <w:tcPr>
            <w:tcW w:w="788" w:type="dxa"/>
            <w:vAlign w:val="center"/>
          </w:tcPr>
          <w:p w14:paraId="5323D4F3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0AD4738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  <w:r w:rsidRPr="00A5276A">
              <w:rPr>
                <w:rFonts w:ascii="仿宋" w:eastAsia="仿宋" w:hAnsi="仿宋" w:cs="仿宋" w:hint="eastAsia"/>
                <w:sz w:val="22"/>
              </w:rPr>
              <w:t>32</w:t>
            </w:r>
          </w:p>
        </w:tc>
        <w:tc>
          <w:tcPr>
            <w:tcW w:w="2977" w:type="dxa"/>
            <w:vAlign w:val="center"/>
          </w:tcPr>
          <w:p w14:paraId="3291FA20" w14:textId="77777777" w:rsidR="004E0F15" w:rsidRPr="00A5276A" w:rsidRDefault="004E0F15" w:rsidP="00D35BB9">
            <w:pPr>
              <w:spacing w:line="360" w:lineRule="exact"/>
              <w:jc w:val="center"/>
              <w:rPr>
                <w:rFonts w:ascii="仿宋" w:eastAsia="仿宋" w:hAnsi="仿宋" w:cs="仿宋"/>
                <w:sz w:val="22"/>
              </w:rPr>
            </w:pPr>
          </w:p>
        </w:tc>
      </w:tr>
      <w:tr w:rsidR="001C7B4C" w:rsidRPr="00A5276A" w14:paraId="3508C59F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0B0D51C2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190628C4" w14:textId="513265A8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MTH10001</w:t>
            </w:r>
          </w:p>
        </w:tc>
        <w:tc>
          <w:tcPr>
            <w:tcW w:w="2756" w:type="dxa"/>
            <w:vAlign w:val="center"/>
          </w:tcPr>
          <w:p w14:paraId="1C569DE7" w14:textId="1572B660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数学分析I</w:t>
            </w:r>
          </w:p>
        </w:tc>
        <w:tc>
          <w:tcPr>
            <w:tcW w:w="788" w:type="dxa"/>
            <w:vAlign w:val="center"/>
          </w:tcPr>
          <w:p w14:paraId="41F47152" w14:textId="6CCB3A45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</w:p>
        </w:tc>
        <w:tc>
          <w:tcPr>
            <w:tcW w:w="992" w:type="dxa"/>
            <w:vAlign w:val="center"/>
          </w:tcPr>
          <w:p w14:paraId="59AC3ECA" w14:textId="4B874826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96</w:t>
            </w:r>
          </w:p>
        </w:tc>
        <w:tc>
          <w:tcPr>
            <w:tcW w:w="2977" w:type="dxa"/>
            <w:vAlign w:val="center"/>
          </w:tcPr>
          <w:p w14:paraId="3FF1A9B8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1C7B4C" w:rsidRPr="00A5276A" w14:paraId="194EF159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2C922D12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7ED7C9E0" w14:textId="6598D98C" w:rsidR="001C7B4C" w:rsidRPr="00A5276A" w:rsidRDefault="001C7B4C" w:rsidP="00414EB9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CSE10001</w:t>
            </w:r>
          </w:p>
        </w:tc>
        <w:tc>
          <w:tcPr>
            <w:tcW w:w="2756" w:type="dxa"/>
            <w:vAlign w:val="center"/>
          </w:tcPr>
          <w:p w14:paraId="37689B60" w14:textId="19C93140" w:rsidR="001C7B4C" w:rsidRPr="00A5276A" w:rsidRDefault="001C7B4C" w:rsidP="001C7B4C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人工智能与计算科学A</w:t>
            </w:r>
          </w:p>
        </w:tc>
        <w:tc>
          <w:tcPr>
            <w:tcW w:w="788" w:type="dxa"/>
            <w:vAlign w:val="center"/>
          </w:tcPr>
          <w:p w14:paraId="431D753C" w14:textId="56732237" w:rsidR="001C7B4C" w:rsidRPr="00A5276A" w:rsidRDefault="001C7B4C" w:rsidP="001C7B4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C2763F3" w14:textId="19F47A24" w:rsidR="001C7B4C" w:rsidRPr="00A5276A" w:rsidRDefault="001C7B4C" w:rsidP="001C7B4C">
            <w:pPr>
              <w:widowControl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32</w:t>
            </w:r>
          </w:p>
        </w:tc>
        <w:tc>
          <w:tcPr>
            <w:tcW w:w="2977" w:type="dxa"/>
            <w:vAlign w:val="center"/>
          </w:tcPr>
          <w:p w14:paraId="6E32435B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1C7B4C" w:rsidRPr="00A5276A" w14:paraId="44DC000D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048D9D68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47DC497D" w14:textId="52FE689B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MTH10009</w:t>
            </w:r>
          </w:p>
        </w:tc>
        <w:tc>
          <w:tcPr>
            <w:tcW w:w="2756" w:type="dxa"/>
            <w:vAlign w:val="center"/>
          </w:tcPr>
          <w:p w14:paraId="68FC2EC7" w14:textId="04FFDEA0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线性代数A</w:t>
            </w:r>
          </w:p>
        </w:tc>
        <w:tc>
          <w:tcPr>
            <w:tcW w:w="788" w:type="dxa"/>
            <w:vAlign w:val="center"/>
          </w:tcPr>
          <w:p w14:paraId="2D9B777D" w14:textId="670C4B35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4043BF2A" w14:textId="5DAE1B1A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64</w:t>
            </w:r>
          </w:p>
        </w:tc>
        <w:tc>
          <w:tcPr>
            <w:tcW w:w="2977" w:type="dxa"/>
            <w:vAlign w:val="center"/>
          </w:tcPr>
          <w:p w14:paraId="0209966A" w14:textId="2F2DB3C9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  <w:highlight w:val="darkYellow"/>
              </w:rPr>
            </w:pPr>
          </w:p>
        </w:tc>
      </w:tr>
      <w:tr w:rsidR="001C7B4C" w:rsidRPr="00A5276A" w14:paraId="188123D0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46FADE9F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213B59D2" w14:textId="7C47DD05" w:rsidR="001C7B4C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MEC10035</w:t>
            </w:r>
          </w:p>
        </w:tc>
        <w:tc>
          <w:tcPr>
            <w:tcW w:w="2756" w:type="dxa"/>
            <w:vAlign w:val="center"/>
          </w:tcPr>
          <w:p w14:paraId="7CF1A1E1" w14:textId="6BF706EB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新生研习和专业导论</w:t>
            </w:r>
          </w:p>
        </w:tc>
        <w:tc>
          <w:tcPr>
            <w:tcW w:w="788" w:type="dxa"/>
            <w:vAlign w:val="center"/>
          </w:tcPr>
          <w:p w14:paraId="5CDC37B6" w14:textId="7ED15A2E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7522E71" w14:textId="407D9DCF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16</w:t>
            </w:r>
          </w:p>
        </w:tc>
        <w:tc>
          <w:tcPr>
            <w:tcW w:w="2977" w:type="dxa"/>
            <w:vAlign w:val="center"/>
          </w:tcPr>
          <w:p w14:paraId="76CC590C" w14:textId="405EBEF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AB00F4" w:rsidRPr="00A5276A" w14:paraId="315B35D9" w14:textId="77777777" w:rsidTr="0073187A">
        <w:trPr>
          <w:trHeight w:hRule="exact" w:val="1077"/>
          <w:jc w:val="center"/>
        </w:trPr>
        <w:tc>
          <w:tcPr>
            <w:tcW w:w="1176" w:type="dxa"/>
            <w:vMerge/>
            <w:vAlign w:val="center"/>
          </w:tcPr>
          <w:p w14:paraId="2D479F2E" w14:textId="77777777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2FB27F87" w14:textId="2E1BD4DC" w:rsidR="00AB00F4" w:rsidRPr="00A5276A" w:rsidRDefault="00AB00F4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FLL11506</w:t>
            </w:r>
          </w:p>
        </w:tc>
        <w:tc>
          <w:tcPr>
            <w:tcW w:w="2756" w:type="dxa"/>
            <w:vAlign w:val="center"/>
          </w:tcPr>
          <w:p w14:paraId="6DD33362" w14:textId="7CC1BA69" w:rsidR="00AB00F4" w:rsidRPr="00A5276A" w:rsidRDefault="00AB00F4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核心英语</w:t>
            </w:r>
          </w:p>
        </w:tc>
        <w:tc>
          <w:tcPr>
            <w:tcW w:w="788" w:type="dxa"/>
            <w:vAlign w:val="center"/>
          </w:tcPr>
          <w:p w14:paraId="5A673288" w14:textId="2F193AB8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/>
                <w:kern w:val="0"/>
                <w:sz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440A7607" w14:textId="75EE5FF6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/>
                <w:kern w:val="0"/>
                <w:sz w:val="22"/>
              </w:rPr>
              <w:t>80</w:t>
            </w:r>
          </w:p>
        </w:tc>
        <w:tc>
          <w:tcPr>
            <w:tcW w:w="2977" w:type="dxa"/>
            <w:vMerge w:val="restart"/>
            <w:vAlign w:val="center"/>
          </w:tcPr>
          <w:p w14:paraId="605ED697" w14:textId="76EAB584" w:rsidR="00AB00F4" w:rsidRPr="00A5276A" w:rsidRDefault="006C59C4" w:rsidP="0073187A">
            <w:pPr>
              <w:widowControl/>
              <w:spacing w:line="360" w:lineRule="exact"/>
              <w:rPr>
                <w:rFonts w:ascii="仿宋" w:eastAsia="仿宋" w:hAnsi="仿宋" w:cs="仿宋"/>
                <w:kern w:val="0"/>
                <w:sz w:val="22"/>
              </w:rPr>
            </w:pPr>
            <w:r w:rsidRPr="006C59C4">
              <w:rPr>
                <w:rFonts w:ascii="仿宋" w:eastAsia="仿宋" w:hAnsi="仿宋" w:cs="仿宋" w:hint="eastAsia"/>
                <w:kern w:val="0"/>
                <w:sz w:val="22"/>
              </w:rPr>
              <w:t>根据入学英语水平测试结果确定修读课程，</w:t>
            </w:r>
            <w:r w:rsidR="00A5276A" w:rsidRPr="00A5276A">
              <w:rPr>
                <w:rFonts w:ascii="仿宋" w:eastAsia="仿宋" w:hAnsi="仿宋" w:cs="仿宋" w:hint="eastAsia"/>
                <w:kern w:val="0"/>
                <w:sz w:val="22"/>
              </w:rPr>
              <w:t>具体参见《关于开展2026级新生英语水平测试的通知》</w:t>
            </w:r>
          </w:p>
        </w:tc>
      </w:tr>
      <w:tr w:rsidR="00AB00F4" w:rsidRPr="00A5276A" w14:paraId="439716EE" w14:textId="77777777" w:rsidTr="00A5276A">
        <w:trPr>
          <w:trHeight w:hRule="exact" w:val="533"/>
          <w:jc w:val="center"/>
        </w:trPr>
        <w:tc>
          <w:tcPr>
            <w:tcW w:w="1176" w:type="dxa"/>
            <w:vMerge/>
            <w:vAlign w:val="center"/>
          </w:tcPr>
          <w:p w14:paraId="132D9B41" w14:textId="77777777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57A9C2C9" w14:textId="5468A01A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FLL11505</w:t>
            </w:r>
          </w:p>
        </w:tc>
        <w:tc>
          <w:tcPr>
            <w:tcW w:w="2756" w:type="dxa"/>
            <w:vAlign w:val="center"/>
          </w:tcPr>
          <w:p w14:paraId="26A27F60" w14:textId="4CD2F9E2" w:rsidR="00AB00F4" w:rsidRPr="00A5276A" w:rsidRDefault="00AB00F4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基础英语</w:t>
            </w:r>
          </w:p>
        </w:tc>
        <w:tc>
          <w:tcPr>
            <w:tcW w:w="788" w:type="dxa"/>
            <w:vAlign w:val="center"/>
          </w:tcPr>
          <w:p w14:paraId="42FD3DFF" w14:textId="54C93748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/>
                <w:kern w:val="0"/>
                <w:sz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08403B5A" w14:textId="465A9960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/>
                <w:kern w:val="0"/>
                <w:sz w:val="22"/>
              </w:rPr>
              <w:t>80</w:t>
            </w:r>
          </w:p>
        </w:tc>
        <w:tc>
          <w:tcPr>
            <w:tcW w:w="2977" w:type="dxa"/>
            <w:vMerge/>
            <w:vAlign w:val="center"/>
          </w:tcPr>
          <w:p w14:paraId="2331ABC3" w14:textId="77777777" w:rsidR="00AB00F4" w:rsidRPr="00A5276A" w:rsidRDefault="00AB00F4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1C7B4C" w:rsidRPr="00A5276A" w14:paraId="5C23DCDD" w14:textId="77777777" w:rsidTr="00A5276A">
        <w:trPr>
          <w:trHeight w:hRule="exact" w:val="476"/>
          <w:jc w:val="center"/>
        </w:trPr>
        <w:tc>
          <w:tcPr>
            <w:tcW w:w="1176" w:type="dxa"/>
            <w:vMerge w:val="restart"/>
            <w:vAlign w:val="center"/>
          </w:tcPr>
          <w:p w14:paraId="6E1FC8CF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限选课</w:t>
            </w:r>
          </w:p>
        </w:tc>
        <w:tc>
          <w:tcPr>
            <w:tcW w:w="1371" w:type="dxa"/>
            <w:vAlign w:val="center"/>
          </w:tcPr>
          <w:p w14:paraId="54678EFB" w14:textId="727CB5F1" w:rsidR="001C7B4C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CHE10101T</w:t>
            </w:r>
          </w:p>
        </w:tc>
        <w:tc>
          <w:tcPr>
            <w:tcW w:w="2756" w:type="dxa"/>
            <w:vAlign w:val="center"/>
          </w:tcPr>
          <w:p w14:paraId="23E50EAC" w14:textId="77777777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大学化学A</w:t>
            </w:r>
          </w:p>
        </w:tc>
        <w:tc>
          <w:tcPr>
            <w:tcW w:w="788" w:type="dxa"/>
            <w:vAlign w:val="center"/>
          </w:tcPr>
          <w:p w14:paraId="2570AE02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6ED04E2D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32</w:t>
            </w:r>
          </w:p>
        </w:tc>
        <w:tc>
          <w:tcPr>
            <w:tcW w:w="2977" w:type="dxa"/>
            <w:vMerge w:val="restart"/>
            <w:vAlign w:val="center"/>
          </w:tcPr>
          <w:p w14:paraId="0D14F7E5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二选一</w:t>
            </w:r>
          </w:p>
          <w:p w14:paraId="4854112E" w14:textId="642225E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  <w:highlight w:val="yellow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（最少修习一门）</w:t>
            </w:r>
          </w:p>
        </w:tc>
      </w:tr>
      <w:tr w:rsidR="001C7B4C" w:rsidRPr="00A5276A" w14:paraId="505907EF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66DCEB3E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44398503" w14:textId="73247357" w:rsidR="001C7B4C" w:rsidRPr="00A5276A" w:rsidRDefault="001C7B4C" w:rsidP="001C7B4C">
            <w:pPr>
              <w:widowControl/>
              <w:jc w:val="center"/>
              <w:rPr>
                <w:rFonts w:ascii="仿宋" w:eastAsia="仿宋" w:hAnsi="仿宋" w:cs="Arial"/>
                <w:kern w:val="0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BIO10001</w:t>
            </w:r>
          </w:p>
        </w:tc>
        <w:tc>
          <w:tcPr>
            <w:tcW w:w="2756" w:type="dxa"/>
            <w:vAlign w:val="center"/>
          </w:tcPr>
          <w:p w14:paraId="6DB0959C" w14:textId="77777777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生命科学基础A</w:t>
            </w:r>
          </w:p>
        </w:tc>
        <w:tc>
          <w:tcPr>
            <w:tcW w:w="788" w:type="dxa"/>
            <w:vAlign w:val="center"/>
          </w:tcPr>
          <w:p w14:paraId="2A68737D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042358F5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32</w:t>
            </w:r>
          </w:p>
        </w:tc>
        <w:tc>
          <w:tcPr>
            <w:tcW w:w="2977" w:type="dxa"/>
            <w:vMerge/>
            <w:vAlign w:val="center"/>
          </w:tcPr>
          <w:p w14:paraId="5B185A9C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</w:tr>
      <w:tr w:rsidR="001C7B4C" w:rsidRPr="00A5276A" w14:paraId="139FF17F" w14:textId="77777777" w:rsidTr="00A5276A">
        <w:trPr>
          <w:trHeight w:hRule="exact" w:val="476"/>
          <w:jc w:val="center"/>
        </w:trPr>
        <w:tc>
          <w:tcPr>
            <w:tcW w:w="1176" w:type="dxa"/>
            <w:vMerge w:val="restart"/>
            <w:vAlign w:val="center"/>
          </w:tcPr>
          <w:p w14:paraId="6763B218" w14:textId="7A00507A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选修</w:t>
            </w:r>
          </w:p>
        </w:tc>
        <w:tc>
          <w:tcPr>
            <w:tcW w:w="1371" w:type="dxa"/>
            <w:vAlign w:val="center"/>
          </w:tcPr>
          <w:p w14:paraId="76B430F0" w14:textId="7645EF81" w:rsidR="001C7B4C" w:rsidRPr="00A5276A" w:rsidRDefault="00997E67" w:rsidP="00997E67">
            <w:pPr>
              <w:widowControl/>
              <w:jc w:val="center"/>
              <w:rPr>
                <w:rFonts w:ascii="仿宋" w:eastAsia="仿宋" w:hAnsi="仿宋" w:cs="Arial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MAT10002</w:t>
            </w:r>
          </w:p>
        </w:tc>
        <w:tc>
          <w:tcPr>
            <w:tcW w:w="2756" w:type="dxa"/>
            <w:vAlign w:val="center"/>
          </w:tcPr>
          <w:p w14:paraId="79C653E8" w14:textId="465D3031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物质科学导论</w:t>
            </w:r>
          </w:p>
        </w:tc>
        <w:tc>
          <w:tcPr>
            <w:tcW w:w="788" w:type="dxa"/>
            <w:vAlign w:val="center"/>
          </w:tcPr>
          <w:p w14:paraId="488DDAB3" w14:textId="000EA64A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050BE2C4" w14:textId="5B37CA78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32</w:t>
            </w:r>
          </w:p>
        </w:tc>
        <w:tc>
          <w:tcPr>
            <w:tcW w:w="2977" w:type="dxa"/>
            <w:vAlign w:val="center"/>
          </w:tcPr>
          <w:p w14:paraId="34073599" w14:textId="18E47860" w:rsidR="001C7B4C" w:rsidRPr="00A5276A" w:rsidRDefault="00084D66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建议</w:t>
            </w:r>
            <w:r w:rsidR="009F0611" w:rsidRPr="00A5276A">
              <w:rPr>
                <w:rFonts w:ascii="仿宋" w:eastAsia="仿宋" w:hAnsi="仿宋" w:cs="仿宋" w:hint="eastAsia"/>
                <w:kern w:val="0"/>
                <w:sz w:val="22"/>
              </w:rPr>
              <w:t>选修课</w:t>
            </w:r>
          </w:p>
        </w:tc>
      </w:tr>
      <w:tr w:rsidR="001C7B4C" w:rsidRPr="00A5276A" w14:paraId="72C0C26F" w14:textId="77777777" w:rsidTr="00A5276A">
        <w:trPr>
          <w:trHeight w:hRule="exact" w:val="476"/>
          <w:jc w:val="center"/>
        </w:trPr>
        <w:tc>
          <w:tcPr>
            <w:tcW w:w="1176" w:type="dxa"/>
            <w:vMerge/>
            <w:vAlign w:val="center"/>
          </w:tcPr>
          <w:p w14:paraId="7D423D93" w14:textId="77777777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</w:p>
        </w:tc>
        <w:tc>
          <w:tcPr>
            <w:tcW w:w="1371" w:type="dxa"/>
            <w:vAlign w:val="center"/>
          </w:tcPr>
          <w:p w14:paraId="714136D2" w14:textId="77CB59BF" w:rsidR="001C7B4C" w:rsidRPr="00A5276A" w:rsidRDefault="00997E67" w:rsidP="00997E67">
            <w:pPr>
              <w:widowControl/>
              <w:jc w:val="center"/>
              <w:rPr>
                <w:rFonts w:ascii="仿宋" w:eastAsia="仿宋" w:hAnsi="仿宋" w:cs="Arial"/>
                <w:sz w:val="22"/>
              </w:rPr>
            </w:pPr>
            <w:r w:rsidRPr="00A5276A">
              <w:rPr>
                <w:rFonts w:ascii="仿宋" w:eastAsia="仿宋" w:hAnsi="仿宋" w:cs="Arial"/>
                <w:sz w:val="22"/>
              </w:rPr>
              <w:t>FLL11508</w:t>
            </w:r>
          </w:p>
        </w:tc>
        <w:tc>
          <w:tcPr>
            <w:tcW w:w="2756" w:type="dxa"/>
            <w:vAlign w:val="center"/>
          </w:tcPr>
          <w:p w14:paraId="6DE11165" w14:textId="54302F8E" w:rsidR="001C7B4C" w:rsidRPr="00A5276A" w:rsidRDefault="001C7B4C" w:rsidP="001C7B4C">
            <w:pPr>
              <w:widowControl/>
              <w:spacing w:line="360" w:lineRule="exact"/>
              <w:jc w:val="left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国际英语沟通</w:t>
            </w:r>
          </w:p>
        </w:tc>
        <w:tc>
          <w:tcPr>
            <w:tcW w:w="788" w:type="dxa"/>
            <w:vAlign w:val="center"/>
          </w:tcPr>
          <w:p w14:paraId="6E653A50" w14:textId="579D36D2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3C7AFB2F" w14:textId="454D0722" w:rsidR="001C7B4C" w:rsidRPr="00A5276A" w:rsidRDefault="001C7B4C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32</w:t>
            </w:r>
          </w:p>
        </w:tc>
        <w:tc>
          <w:tcPr>
            <w:tcW w:w="2977" w:type="dxa"/>
            <w:vAlign w:val="center"/>
          </w:tcPr>
          <w:p w14:paraId="5503181C" w14:textId="3346346B" w:rsidR="001C7B4C" w:rsidRPr="00A5276A" w:rsidRDefault="00084D66" w:rsidP="001C7B4C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kern w:val="0"/>
                <w:sz w:val="22"/>
              </w:rPr>
            </w:pPr>
            <w:r w:rsidRPr="00A5276A">
              <w:rPr>
                <w:rFonts w:ascii="仿宋" w:eastAsia="仿宋" w:hAnsi="仿宋" w:cs="仿宋" w:hint="eastAsia"/>
                <w:kern w:val="0"/>
                <w:sz w:val="22"/>
              </w:rPr>
              <w:t>建议选修课</w:t>
            </w:r>
          </w:p>
        </w:tc>
      </w:tr>
    </w:tbl>
    <w:p w14:paraId="430D55F3" w14:textId="77777777" w:rsidR="00DC1C5A" w:rsidRPr="00455474" w:rsidRDefault="00DC1C5A" w:rsidP="00173511"/>
    <w:sectPr w:rsidR="00DC1C5A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B2AF" w14:textId="77777777" w:rsidR="00DA65AB" w:rsidRDefault="00DA65AB" w:rsidP="007C3E3A">
      <w:r>
        <w:separator/>
      </w:r>
    </w:p>
  </w:endnote>
  <w:endnote w:type="continuationSeparator" w:id="0">
    <w:p w14:paraId="282E0214" w14:textId="77777777" w:rsidR="00DA65AB" w:rsidRDefault="00DA65AB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2CA3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D1152D" w:rsidRPr="00D1152D">
      <w:rPr>
        <w:noProof/>
        <w:lang w:val="zh-CN" w:eastAsia="zh-CN"/>
      </w:rPr>
      <w:t>1</w:t>
    </w:r>
    <w:r>
      <w:fldChar w:fldCharType="end"/>
    </w:r>
  </w:p>
  <w:p w14:paraId="70AD441A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080B" w14:textId="77777777" w:rsidR="00DA65AB" w:rsidRDefault="00DA65AB" w:rsidP="007C3E3A">
      <w:r>
        <w:separator/>
      </w:r>
    </w:p>
  </w:footnote>
  <w:footnote w:type="continuationSeparator" w:id="0">
    <w:p w14:paraId="4FD2E17F" w14:textId="77777777" w:rsidR="00DA65AB" w:rsidRDefault="00DA65AB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52E8C"/>
    <w:rsid w:val="00054BD7"/>
    <w:rsid w:val="00061CCA"/>
    <w:rsid w:val="00071289"/>
    <w:rsid w:val="0008346E"/>
    <w:rsid w:val="00084D66"/>
    <w:rsid w:val="00095851"/>
    <w:rsid w:val="000A05B9"/>
    <w:rsid w:val="000A67BA"/>
    <w:rsid w:val="000C2308"/>
    <w:rsid w:val="000C4899"/>
    <w:rsid w:val="000C4CB7"/>
    <w:rsid w:val="000C6AA9"/>
    <w:rsid w:val="000E75BC"/>
    <w:rsid w:val="0010718F"/>
    <w:rsid w:val="00110E0C"/>
    <w:rsid w:val="0012021A"/>
    <w:rsid w:val="00120287"/>
    <w:rsid w:val="00132658"/>
    <w:rsid w:val="0013460F"/>
    <w:rsid w:val="001358DA"/>
    <w:rsid w:val="00136098"/>
    <w:rsid w:val="001452A6"/>
    <w:rsid w:val="001461BC"/>
    <w:rsid w:val="00166925"/>
    <w:rsid w:val="00170165"/>
    <w:rsid w:val="001731FA"/>
    <w:rsid w:val="00173511"/>
    <w:rsid w:val="0017544B"/>
    <w:rsid w:val="00182C2C"/>
    <w:rsid w:val="00186A2A"/>
    <w:rsid w:val="001976EC"/>
    <w:rsid w:val="001B10C9"/>
    <w:rsid w:val="001B6A73"/>
    <w:rsid w:val="001C2E68"/>
    <w:rsid w:val="001C69F9"/>
    <w:rsid w:val="001C7B4C"/>
    <w:rsid w:val="001D0CC8"/>
    <w:rsid w:val="001D3776"/>
    <w:rsid w:val="001D7BCA"/>
    <w:rsid w:val="001E6618"/>
    <w:rsid w:val="002015AF"/>
    <w:rsid w:val="002060C0"/>
    <w:rsid w:val="00215FE7"/>
    <w:rsid w:val="00226718"/>
    <w:rsid w:val="002314BA"/>
    <w:rsid w:val="0024061F"/>
    <w:rsid w:val="00244712"/>
    <w:rsid w:val="0026088A"/>
    <w:rsid w:val="002656AA"/>
    <w:rsid w:val="00265DC1"/>
    <w:rsid w:val="00266721"/>
    <w:rsid w:val="0026672A"/>
    <w:rsid w:val="0026717C"/>
    <w:rsid w:val="0028051E"/>
    <w:rsid w:val="00281555"/>
    <w:rsid w:val="002831F0"/>
    <w:rsid w:val="0028536F"/>
    <w:rsid w:val="00296DF8"/>
    <w:rsid w:val="002A649D"/>
    <w:rsid w:val="002A6C2C"/>
    <w:rsid w:val="002B17A6"/>
    <w:rsid w:val="002D2797"/>
    <w:rsid w:val="002D5B47"/>
    <w:rsid w:val="002D6FCA"/>
    <w:rsid w:val="002E2560"/>
    <w:rsid w:val="002E2C85"/>
    <w:rsid w:val="002F4296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7BB1"/>
    <w:rsid w:val="00395059"/>
    <w:rsid w:val="003A05CA"/>
    <w:rsid w:val="003A4A0D"/>
    <w:rsid w:val="003A6919"/>
    <w:rsid w:val="003B6A8B"/>
    <w:rsid w:val="003C0062"/>
    <w:rsid w:val="003C19B0"/>
    <w:rsid w:val="003C3DBE"/>
    <w:rsid w:val="003E0FF3"/>
    <w:rsid w:val="003E4220"/>
    <w:rsid w:val="003E5FFF"/>
    <w:rsid w:val="003E69B0"/>
    <w:rsid w:val="00404C3C"/>
    <w:rsid w:val="00414EB9"/>
    <w:rsid w:val="0042499D"/>
    <w:rsid w:val="0042791C"/>
    <w:rsid w:val="00434465"/>
    <w:rsid w:val="004417CA"/>
    <w:rsid w:val="00441826"/>
    <w:rsid w:val="0044676C"/>
    <w:rsid w:val="00455474"/>
    <w:rsid w:val="00464238"/>
    <w:rsid w:val="004758CE"/>
    <w:rsid w:val="00477B68"/>
    <w:rsid w:val="004832C3"/>
    <w:rsid w:val="00496C3B"/>
    <w:rsid w:val="004A207A"/>
    <w:rsid w:val="004A407A"/>
    <w:rsid w:val="004B3712"/>
    <w:rsid w:val="004B74AF"/>
    <w:rsid w:val="004B7F53"/>
    <w:rsid w:val="004D180F"/>
    <w:rsid w:val="004E0F15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31E9"/>
    <w:rsid w:val="0054545F"/>
    <w:rsid w:val="00553CF2"/>
    <w:rsid w:val="00554C09"/>
    <w:rsid w:val="005669BD"/>
    <w:rsid w:val="00583D9C"/>
    <w:rsid w:val="00586AF1"/>
    <w:rsid w:val="00587760"/>
    <w:rsid w:val="005A05D9"/>
    <w:rsid w:val="005A734F"/>
    <w:rsid w:val="005C62CA"/>
    <w:rsid w:val="005D6E9F"/>
    <w:rsid w:val="005E3B74"/>
    <w:rsid w:val="00605F7D"/>
    <w:rsid w:val="0060651F"/>
    <w:rsid w:val="0061289C"/>
    <w:rsid w:val="0062063D"/>
    <w:rsid w:val="0063406B"/>
    <w:rsid w:val="00634A8B"/>
    <w:rsid w:val="00650D96"/>
    <w:rsid w:val="00656FDE"/>
    <w:rsid w:val="0065728B"/>
    <w:rsid w:val="006578B0"/>
    <w:rsid w:val="00680AE7"/>
    <w:rsid w:val="0068497A"/>
    <w:rsid w:val="00687B6F"/>
    <w:rsid w:val="00694E25"/>
    <w:rsid w:val="006C2C96"/>
    <w:rsid w:val="006C59C4"/>
    <w:rsid w:val="006E1F7C"/>
    <w:rsid w:val="006E5245"/>
    <w:rsid w:val="006E7A55"/>
    <w:rsid w:val="006F27DF"/>
    <w:rsid w:val="0073187A"/>
    <w:rsid w:val="00734118"/>
    <w:rsid w:val="007436DE"/>
    <w:rsid w:val="007552B1"/>
    <w:rsid w:val="00767293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C6E61"/>
    <w:rsid w:val="007D68E5"/>
    <w:rsid w:val="007D7C07"/>
    <w:rsid w:val="007D7E94"/>
    <w:rsid w:val="007D7F81"/>
    <w:rsid w:val="008007F7"/>
    <w:rsid w:val="0080091D"/>
    <w:rsid w:val="00816B61"/>
    <w:rsid w:val="00817B53"/>
    <w:rsid w:val="008249F9"/>
    <w:rsid w:val="00850091"/>
    <w:rsid w:val="008516CE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B5CB5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97E67"/>
    <w:rsid w:val="009A60B4"/>
    <w:rsid w:val="009C1BB9"/>
    <w:rsid w:val="009C4DF6"/>
    <w:rsid w:val="009D265D"/>
    <w:rsid w:val="009E2DF7"/>
    <w:rsid w:val="009E2FA3"/>
    <w:rsid w:val="009E7281"/>
    <w:rsid w:val="009E7A20"/>
    <w:rsid w:val="009F0611"/>
    <w:rsid w:val="00A01343"/>
    <w:rsid w:val="00A0756D"/>
    <w:rsid w:val="00A129DA"/>
    <w:rsid w:val="00A1782D"/>
    <w:rsid w:val="00A17892"/>
    <w:rsid w:val="00A17E58"/>
    <w:rsid w:val="00A24A8A"/>
    <w:rsid w:val="00A27277"/>
    <w:rsid w:val="00A3318C"/>
    <w:rsid w:val="00A34872"/>
    <w:rsid w:val="00A40E51"/>
    <w:rsid w:val="00A5276A"/>
    <w:rsid w:val="00A55534"/>
    <w:rsid w:val="00A602BB"/>
    <w:rsid w:val="00A66268"/>
    <w:rsid w:val="00A80FCF"/>
    <w:rsid w:val="00A81E05"/>
    <w:rsid w:val="00A83CB3"/>
    <w:rsid w:val="00A879BB"/>
    <w:rsid w:val="00A93D84"/>
    <w:rsid w:val="00AB00F4"/>
    <w:rsid w:val="00AC5492"/>
    <w:rsid w:val="00AC7648"/>
    <w:rsid w:val="00AD346A"/>
    <w:rsid w:val="00AD4100"/>
    <w:rsid w:val="00AE72E3"/>
    <w:rsid w:val="00AF0865"/>
    <w:rsid w:val="00AF35E7"/>
    <w:rsid w:val="00AF372B"/>
    <w:rsid w:val="00B031F7"/>
    <w:rsid w:val="00B10C41"/>
    <w:rsid w:val="00B127F6"/>
    <w:rsid w:val="00B40735"/>
    <w:rsid w:val="00B4149A"/>
    <w:rsid w:val="00B535C0"/>
    <w:rsid w:val="00B539EB"/>
    <w:rsid w:val="00B66399"/>
    <w:rsid w:val="00B7723A"/>
    <w:rsid w:val="00B82540"/>
    <w:rsid w:val="00B84811"/>
    <w:rsid w:val="00B84957"/>
    <w:rsid w:val="00B952B4"/>
    <w:rsid w:val="00BB7EEA"/>
    <w:rsid w:val="00BC0B33"/>
    <w:rsid w:val="00BD4D2C"/>
    <w:rsid w:val="00BD55DE"/>
    <w:rsid w:val="00BD77A1"/>
    <w:rsid w:val="00BE1013"/>
    <w:rsid w:val="00BF3B52"/>
    <w:rsid w:val="00BF5C34"/>
    <w:rsid w:val="00C1361E"/>
    <w:rsid w:val="00C14C66"/>
    <w:rsid w:val="00C1540D"/>
    <w:rsid w:val="00C17697"/>
    <w:rsid w:val="00C17C70"/>
    <w:rsid w:val="00C203FE"/>
    <w:rsid w:val="00C21848"/>
    <w:rsid w:val="00C26A2C"/>
    <w:rsid w:val="00C27CB8"/>
    <w:rsid w:val="00C427CC"/>
    <w:rsid w:val="00C44C7B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1851"/>
    <w:rsid w:val="00CA4E81"/>
    <w:rsid w:val="00CA731D"/>
    <w:rsid w:val="00CB4E17"/>
    <w:rsid w:val="00CB6C30"/>
    <w:rsid w:val="00CC3914"/>
    <w:rsid w:val="00CD03A3"/>
    <w:rsid w:val="00CE0179"/>
    <w:rsid w:val="00CE5565"/>
    <w:rsid w:val="00CE5F9A"/>
    <w:rsid w:val="00D0139A"/>
    <w:rsid w:val="00D04C76"/>
    <w:rsid w:val="00D060DF"/>
    <w:rsid w:val="00D1137A"/>
    <w:rsid w:val="00D1152D"/>
    <w:rsid w:val="00D300E1"/>
    <w:rsid w:val="00D37938"/>
    <w:rsid w:val="00D44FDD"/>
    <w:rsid w:val="00D46ECB"/>
    <w:rsid w:val="00D65214"/>
    <w:rsid w:val="00D6533C"/>
    <w:rsid w:val="00D65866"/>
    <w:rsid w:val="00D721E0"/>
    <w:rsid w:val="00D729E4"/>
    <w:rsid w:val="00D809E1"/>
    <w:rsid w:val="00D81E02"/>
    <w:rsid w:val="00D970AD"/>
    <w:rsid w:val="00DA3CAB"/>
    <w:rsid w:val="00DA4B5B"/>
    <w:rsid w:val="00DA65A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36BFE"/>
    <w:rsid w:val="00E456ED"/>
    <w:rsid w:val="00E45FC2"/>
    <w:rsid w:val="00E4740E"/>
    <w:rsid w:val="00E66089"/>
    <w:rsid w:val="00E90111"/>
    <w:rsid w:val="00EA0B72"/>
    <w:rsid w:val="00EA6745"/>
    <w:rsid w:val="00EA6AC7"/>
    <w:rsid w:val="00EC09CE"/>
    <w:rsid w:val="00EC3A9D"/>
    <w:rsid w:val="00ED0D51"/>
    <w:rsid w:val="00ED7CAC"/>
    <w:rsid w:val="00EE550B"/>
    <w:rsid w:val="00EE77A7"/>
    <w:rsid w:val="00EF7F7E"/>
    <w:rsid w:val="00F01503"/>
    <w:rsid w:val="00F05906"/>
    <w:rsid w:val="00F1010D"/>
    <w:rsid w:val="00F10AE2"/>
    <w:rsid w:val="00F111D6"/>
    <w:rsid w:val="00F20D90"/>
    <w:rsid w:val="00F235C6"/>
    <w:rsid w:val="00F237F3"/>
    <w:rsid w:val="00F24970"/>
    <w:rsid w:val="00F24991"/>
    <w:rsid w:val="00F316D3"/>
    <w:rsid w:val="00F44954"/>
    <w:rsid w:val="00F46375"/>
    <w:rsid w:val="00F56EBC"/>
    <w:rsid w:val="00F81CB7"/>
    <w:rsid w:val="00F8356A"/>
    <w:rsid w:val="00F83667"/>
    <w:rsid w:val="00F87A25"/>
    <w:rsid w:val="00F91DF8"/>
    <w:rsid w:val="00FB35C3"/>
    <w:rsid w:val="00FB50C7"/>
    <w:rsid w:val="00FD6DEA"/>
    <w:rsid w:val="00FE203C"/>
    <w:rsid w:val="00FE3EAD"/>
    <w:rsid w:val="00FE3FF8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E764B"/>
  <w15:docId w15:val="{08034DC6-BFAA-4A99-A2D7-8C6F8B71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5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6E56-8F8B-4CD1-BB96-2212E3FF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16</cp:revision>
  <cp:lastPrinted>2020-09-25T01:36:00Z</cp:lastPrinted>
  <dcterms:created xsi:type="dcterms:W3CDTF">2026-08-19T13:44:00Z</dcterms:created>
  <dcterms:modified xsi:type="dcterms:W3CDTF">2026-09-07T08:02:00Z</dcterms:modified>
</cp:coreProperties>
</file>